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FC8E" w14:textId="77777777" w:rsidR="00790778" w:rsidRPr="00825F80" w:rsidRDefault="00790778" w:rsidP="00790778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F80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</w:p>
    <w:p w14:paraId="1965A52F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определяет единые для Российской Федерации базовые объем и содержание дошкольного образования, осваиваемые обучающимися в Муниципальном бюджетном дошкольном образовательном учреждении «Детский сад № 9» (далее – ДОО), и планируемые результаты освоения образовательной программы. </w:t>
      </w:r>
    </w:p>
    <w:p w14:paraId="6B7ECE7E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 1155, в редакции от 08.11.2022). </w:t>
      </w:r>
    </w:p>
    <w:p w14:paraId="7AC4B07B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нормативно правовые документы: </w:t>
      </w:r>
    </w:p>
    <w:p w14:paraId="66B3507F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1. Конвенция о правах ребенка (одобрена Генеральной Ассамблеей ООН 20.11.1989) (вступила в силу для СССР 15.09.1990). </w:t>
      </w:r>
    </w:p>
    <w:p w14:paraId="0824150C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2. Федеральный закон от 29 декабря 2012 г. № 273-ФЗ «Об образовании в Российской Федерации», (с изм. и доп., вступ. в силу с 28.02.2023)</w:t>
      </w:r>
    </w:p>
    <w:p w14:paraId="6B4818F7" w14:textId="77777777" w:rsidR="00790778" w:rsidRPr="00825F80" w:rsidRDefault="00790778" w:rsidP="00790778">
      <w:pPr>
        <w:spacing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3. Федеральный закон 24 июля 1998 г. № 124-ФЗ (актуальная ред. от 14.07.2022) «Об основных гарантиях прав ребенка в Российской Федерации», (ред. от 28.04.2023).</w:t>
      </w:r>
    </w:p>
    <w:p w14:paraId="47F2B0FE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4.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447CE474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5.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06550A5D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6.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077B4B8F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lastRenderedPageBreak/>
        <w:t xml:space="preserve">7.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14:paraId="200E6227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8.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14:paraId="62D8244B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9.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 </w:t>
      </w:r>
    </w:p>
    <w:p w14:paraId="18F53EF2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Программа позволяет реализовать несколько основополагающих функций дошкольного уровня образования: </w:t>
      </w:r>
    </w:p>
    <w:p w14:paraId="137C7A65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29703C2D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4)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51C148C3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5)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</w:t>
      </w:r>
    </w:p>
    <w:p w14:paraId="7F114670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Программа состоит из обязательной части и части, формируемой участниками образовательных отношений. </w:t>
      </w:r>
    </w:p>
    <w:p w14:paraId="54C84294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>Обязательная часть соответствует Федеральной программе и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14:paraId="21AF0667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lastRenderedPageBreak/>
        <w:t>Часть Программы, формируемая участниками образовательных отношений разработана на основе:</w:t>
      </w:r>
    </w:p>
    <w:p w14:paraId="529560B4" w14:textId="77777777" w:rsidR="00790778" w:rsidRPr="00825F80" w:rsidRDefault="00790778" w:rsidP="007907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- Парциальной программы «Основы безопасности детей дошкольного возраста» Р. Б. </w:t>
      </w:r>
      <w:proofErr w:type="spellStart"/>
      <w:r w:rsidRPr="00825F80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25F80">
        <w:rPr>
          <w:rFonts w:ascii="Times New Roman" w:hAnsi="Times New Roman" w:cs="Times New Roman"/>
          <w:sz w:val="24"/>
          <w:szCs w:val="24"/>
        </w:rPr>
        <w:t>, Н. Н. Авдеева, О. Л. Князева;</w:t>
      </w:r>
    </w:p>
    <w:p w14:paraId="47ABB793" w14:textId="77777777" w:rsidR="00790778" w:rsidRPr="00825F80" w:rsidRDefault="00790778" w:rsidP="0079077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- Авторской образовательной </w:t>
      </w:r>
      <w:proofErr w:type="spellStart"/>
      <w:r w:rsidRPr="00825F80">
        <w:rPr>
          <w:rFonts w:ascii="Times New Roman" w:hAnsi="Times New Roman" w:cs="Times New Roman"/>
          <w:sz w:val="24"/>
          <w:szCs w:val="24"/>
        </w:rPr>
        <w:t>программаы</w:t>
      </w:r>
      <w:proofErr w:type="spellEnd"/>
      <w:r w:rsidRPr="00825F80">
        <w:rPr>
          <w:rFonts w:ascii="Times New Roman" w:hAnsi="Times New Roman" w:cs="Times New Roman"/>
          <w:sz w:val="24"/>
          <w:szCs w:val="24"/>
        </w:rPr>
        <w:t xml:space="preserve"> «Обучение детей дошкольного возраста плаванию» И.Б. </w:t>
      </w:r>
      <w:proofErr w:type="spellStart"/>
      <w:r w:rsidRPr="00825F80">
        <w:rPr>
          <w:rFonts w:ascii="Times New Roman" w:hAnsi="Times New Roman" w:cs="Times New Roman"/>
          <w:sz w:val="24"/>
          <w:szCs w:val="24"/>
        </w:rPr>
        <w:t>Скубун</w:t>
      </w:r>
      <w:proofErr w:type="spellEnd"/>
      <w:r w:rsidRPr="00825F80">
        <w:rPr>
          <w:rFonts w:ascii="Times New Roman" w:hAnsi="Times New Roman" w:cs="Times New Roman"/>
          <w:sz w:val="24"/>
          <w:szCs w:val="24"/>
        </w:rPr>
        <w:t>.</w:t>
      </w:r>
    </w:p>
    <w:p w14:paraId="21AE689B" w14:textId="77777777" w:rsidR="00790778" w:rsidRPr="00825F80" w:rsidRDefault="00790778" w:rsidP="00790778">
      <w:pPr>
        <w:pStyle w:val="Default"/>
        <w:spacing w:line="360" w:lineRule="auto"/>
        <w:ind w:firstLine="567"/>
        <w:rPr>
          <w:b/>
          <w:bCs/>
        </w:rPr>
      </w:pPr>
      <w:r w:rsidRPr="00825F80">
        <w:t>Данная часть Программы учитывает образовательные потребности и интересы воспитанников, членов их семей, педагогов ДОО и ориентирована на специфику национальных, социокультурных, экономических, климатических условий</w:t>
      </w:r>
      <w:r w:rsidRPr="00825F80">
        <w:rPr>
          <w:b/>
          <w:bCs/>
        </w:rPr>
        <w:t>.</w:t>
      </w:r>
    </w:p>
    <w:p w14:paraId="3AEFD2DB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rPr>
          <w:b/>
          <w:bCs/>
        </w:rPr>
        <w:t xml:space="preserve">Цель Программы в обязательной части: </w:t>
      </w:r>
      <w:r w:rsidRPr="00825F80"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D78FF84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в части, формируемой участниками образовательных отношений: </w:t>
      </w:r>
      <w:r w:rsidRPr="00825F80">
        <w:rPr>
          <w:rFonts w:ascii="Times New Roman" w:hAnsi="Times New Roman" w:cs="Times New Roman"/>
          <w:sz w:val="24"/>
          <w:szCs w:val="24"/>
        </w:rPr>
        <w:t>Создание условий для расширения и углубления основного образовательного содержания, позволяющего удовлетворить образовательные и индивидуальные потребности, избирательные интересы дошкольника и современной семьи, реализовать развивающий потенциал образования с учетом региональных особенностей.</w:t>
      </w:r>
    </w:p>
    <w:p w14:paraId="45EF2A44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Программа содержит три раздела: целевой, содержательный и организационный.</w:t>
      </w:r>
    </w:p>
    <w:p w14:paraId="03355F34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 xml:space="preserve">В </w:t>
      </w:r>
      <w:r w:rsidRPr="00825F80">
        <w:rPr>
          <w:rFonts w:ascii="Times New Roman" w:hAnsi="Times New Roman" w:cs="Times New Roman"/>
          <w:b/>
          <w:bCs/>
          <w:sz w:val="24"/>
          <w:szCs w:val="24"/>
        </w:rPr>
        <w:t xml:space="preserve">целевом разделе </w:t>
      </w:r>
      <w:r w:rsidRPr="00825F80">
        <w:rPr>
          <w:rFonts w:ascii="Times New Roman" w:hAnsi="Times New Roman" w:cs="Times New Roman"/>
          <w:sz w:val="24"/>
          <w:szCs w:val="24"/>
        </w:rPr>
        <w:t>указаны цели и задачи Программы, принципы её формирования. Включены планируемые результаты освоения Программы в обязательной части и в части Программы, формируемой участниками образовательных отношений. Определены подходы к педагогической диагностике достижения планируемых результатов.</w:t>
      </w:r>
    </w:p>
    <w:p w14:paraId="319201F8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Содержательный раздел </w:t>
      </w:r>
      <w:r w:rsidRPr="00825F80">
        <w:rPr>
          <w:rFonts w:ascii="Times New Roman" w:hAnsi="Times New Roman" w:cs="Times New Roman"/>
          <w:sz w:val="24"/>
          <w:szCs w:val="24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14:paraId="496243CA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14:paraId="59CF6BCE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14:paraId="0567AC5C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14:paraId="754BF5D3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14:paraId="7E228687" w14:textId="77777777" w:rsidR="00790778" w:rsidRPr="00825F80" w:rsidRDefault="00790778" w:rsidP="0079077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5F80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14:paraId="0D8FD205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В нем раскрыто описание вариативных форм, способов, методов и средств реализации Программы. Представлены особенности образовательной деятельности разных видов и культурных практик и способов поддержки детской инициативы. Отражено взаимодействие </w:t>
      </w:r>
      <w:r w:rsidRPr="00825F80">
        <w:lastRenderedPageBreak/>
        <w:t>педагогического коллектива с семьями обучающихся, направления и задачи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14:paraId="6178CFB9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2C5D81A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rPr>
          <w:b/>
          <w:bCs/>
        </w:rPr>
        <w:t xml:space="preserve">Организационный раздел </w:t>
      </w:r>
      <w:r w:rsidRPr="00825F80">
        <w:t xml:space="preserve">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материально-техническое обеспечение Программы в обязательной части и в части, формируемой участниками образовательных отношений </w:t>
      </w:r>
    </w:p>
    <w:p w14:paraId="2B004CDE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 xml:space="preserve">В разделе определены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</w:t>
      </w:r>
    </w:p>
    <w:p w14:paraId="45919805" w14:textId="77777777" w:rsidR="00790778" w:rsidRPr="00825F80" w:rsidRDefault="00790778" w:rsidP="00790778">
      <w:pPr>
        <w:pStyle w:val="Default"/>
        <w:spacing w:line="360" w:lineRule="auto"/>
        <w:ind w:firstLine="567"/>
      </w:pPr>
      <w:r w:rsidRPr="00825F80">
        <w:t>Представлены примерный режим и распорядок дня в дошкольных группах, федеральный календарный план воспитательной работы.</w:t>
      </w:r>
    </w:p>
    <w:p w14:paraId="5AD830CF" w14:textId="77777777" w:rsidR="00D43CA7" w:rsidRDefault="00D43CA7"/>
    <w:sectPr w:rsidR="00D43CA7" w:rsidSect="00790778">
      <w:footerReference w:type="default" r:id="rId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345488"/>
      <w:docPartObj>
        <w:docPartGallery w:val="Page Numbers (Bottom of Page)"/>
        <w:docPartUnique/>
      </w:docPartObj>
    </w:sdtPr>
    <w:sdtContent>
      <w:p w14:paraId="7D81DA92" w14:textId="77777777" w:rsidR="0043670B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AFC4F" w14:textId="77777777" w:rsidR="0043670B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7"/>
    <w:rsid w:val="00790778"/>
    <w:rsid w:val="00D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6C03-5816-458C-867C-406555C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0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0778"/>
  </w:style>
  <w:style w:type="paragraph" w:customStyle="1" w:styleId="Default">
    <w:name w:val="Default"/>
    <w:rsid w:val="00790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2023-09-12T12:19:00Z</dcterms:created>
  <dcterms:modified xsi:type="dcterms:W3CDTF">2023-09-12T12:20:00Z</dcterms:modified>
</cp:coreProperties>
</file>